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62"/>
      </w:tblGrid>
      <w:tr w:rsidR="00547ACD" w:rsidRPr="00547ACD" w:rsidTr="00547ACD">
        <w:trPr>
          <w:gridAfter w:val="1"/>
          <w:wAfter w:w="195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7ACD" w:rsidRPr="00547ACD" w:rsidRDefault="00547ACD" w:rsidP="00547AC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547ACD" w:rsidRPr="00547ACD" w:rsidTr="00547AC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0"/>
              <w:gridCol w:w="62"/>
            </w:tblGrid>
            <w:tr w:rsidR="00547ACD" w:rsidRPr="00547A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0"/>
                  </w:tblGrid>
                  <w:tr w:rsidR="00547ACD" w:rsidRPr="00547A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ACD" w:rsidRPr="00547ACD" w:rsidRDefault="00547ACD" w:rsidP="00547ACD">
                        <w:pPr>
                          <w:widowControl/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</w:pPr>
                        <w:bookmarkStart w:id="0" w:name="_GoBack"/>
                        <w:r w:rsidRPr="00547ACD">
                          <w:rPr>
                            <w:rFonts w:ascii="Arial" w:eastAsia="新細明體" w:hAnsi="Arial" w:cs="Arial" w:hint="eastAsia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105-1</w:t>
                        </w:r>
                        <w:r w:rsidRPr="00547ACD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碩士論文研討</w:t>
                        </w:r>
                        <w:r w:rsidRPr="00547ACD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47ACD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一</w:t>
                        </w:r>
                        <w:bookmarkEnd w:id="0"/>
                        <w:proofErr w:type="gramEnd"/>
                        <w:r w:rsidRPr="00547ACD">
                          <w:rPr>
                            <w:rFonts w:ascii="Arial" w:eastAsia="新細明體" w:hAnsi="Arial" w:cs="Arial"/>
                            <w:b/>
                            <w:color w:val="333333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547ACD" w:rsidRPr="00547A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ACD" w:rsidRPr="00547ACD" w:rsidRDefault="00547ACD" w:rsidP="00547ACD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547ACD" w:rsidRPr="00547A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7ACD" w:rsidRPr="00547ACD" w:rsidRDefault="00547ACD" w:rsidP="00547ACD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547ACD" w:rsidRPr="00547A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5"/>
                          <w:gridCol w:w="1711"/>
                          <w:gridCol w:w="1405"/>
                          <w:gridCol w:w="1176"/>
                          <w:gridCol w:w="794"/>
                          <w:gridCol w:w="809"/>
                        </w:tblGrid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課程代碼</w:t>
                              </w:r>
                            </w:p>
                          </w:tc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P1EM000056 </w:t>
                              </w:r>
                            </w:p>
                          </w:tc>
                          <w:tc>
                            <w:tcPr>
                              <w:tcW w:w="90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開課系所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授課教師</w:t>
                              </w:r>
                            </w:p>
                          </w:tc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</w:t>
                              </w:r>
                              <w:proofErr w:type="gramStart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經管碩專各</w:t>
                              </w:r>
                              <w:proofErr w:type="gramEnd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教師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上課時間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702,703,704 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中文課名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00" w:type="pct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碩士論文研討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</w:t>
                              </w:r>
                              <w:proofErr w:type="gramEnd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上課地點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801 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英文課名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Master Thesis I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教授班名稱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PEM-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高階經營管理碩士在職專班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2  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開課期限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學分</w:t>
                              </w:r>
                            </w:p>
                          </w:tc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時數</w:t>
                              </w: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3 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人數上限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選課類別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必修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課程內涵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一般課程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人數下限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是否校外實習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全英語課程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寒暑期課程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遠距教學課程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否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選課人數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16(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此人數為查詢當下的人數，不一定等於現在即時加退選的人數，僅供參考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備註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合授教師</w:t>
                              </w:r>
                              <w:proofErr w:type="gramEnd"/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核心能力雷達圖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R1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：管理決策能力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R2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：領導能力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R3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：國際化能力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R4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：創新能力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br/>
                                <w:t>R5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：團隊合作與專業倫理</w:t>
                              </w: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(0)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「請遵守智慧財產權，切勿使用非法影印教科書」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"Please Respect Intellectual Property Rights. Do Not Use Illegally Photocopied Textbooks."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CBD5EF"/>
                              <w:vAlign w:val="center"/>
                              <w:hideMark/>
                            </w:tcPr>
                            <w:p w:rsidR="00547ACD" w:rsidRPr="00547ACD" w:rsidRDefault="00547ACD" w:rsidP="00547ACD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  <w:r w:rsidRPr="00547ACD"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  <w:t>課程綱要</w:t>
                              </w:r>
                            </w:p>
                          </w:tc>
                        </w:tr>
                        <w:tr w:rsidR="00547ACD" w:rsidRPr="00547AC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9"/>
                                <w:gridCol w:w="813"/>
                                <w:gridCol w:w="5207"/>
                                <w:gridCol w:w="45"/>
                              </w:tblGrid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教學目的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Objective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先修科目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Prerequisite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教科書目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Textbooks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參考用書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Reference books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5"/>
                                      <w:gridCol w:w="1741"/>
                                      <w:gridCol w:w="1171"/>
                                      <w:gridCol w:w="1171"/>
                                      <w:gridCol w:w="601"/>
                                      <w:gridCol w:w="616"/>
                                    </w:tblGrid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順序編號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書名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作者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ISBN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出版年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上課方式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Teaching Method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課程進度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Syllabus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0"/>
                                      <w:gridCol w:w="137"/>
                                    </w:tblGrid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lastRenderedPageBreak/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47ACD" w:rsidRPr="00547AC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47ACD" w:rsidRPr="00547ACD" w:rsidRDefault="00547ACD" w:rsidP="00547ACD">
                                          <w:pPr>
                                            <w:widowControl/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</w:pPr>
                                          <w:r w:rsidRPr="00547ACD">
                                            <w:rPr>
                                              <w:rFonts w:ascii="Arial" w:eastAsia="新細明體" w:hAnsi="Arial" w:cs="Arial"/>
                                              <w:color w:val="333333"/>
                                              <w:kern w:val="0"/>
                                              <w:sz w:val="2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vMerge w:val="restar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lastRenderedPageBreak/>
                                      <w:t>考試及成績計算方式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Evaluation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中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文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English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gridAfter w:val="1"/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參考網址</w:t>
                                    </w: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br/>
                                      <w:t>http://</w:t>
                                    </w:r>
                                  </w:p>
                                </w:tc>
                                <w:tc>
                                  <w:tcPr>
                                    <w:tcW w:w="3750" w:type="pct"/>
                                    <w:gridSpan w:val="2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47ACD" w:rsidRPr="00547AC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00" w:type="pct"/>
                                    <w:shd w:val="clear" w:color="auto" w:fill="CBD5EF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jc w:val="center"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  <w:r w:rsidRPr="00547ACD"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  <w:t>備考：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547ACD" w:rsidRPr="00547ACD" w:rsidRDefault="00547ACD" w:rsidP="00547ACD">
                                    <w:pPr>
                                      <w:widowControl/>
                                      <w:rPr>
                                        <w:rFonts w:ascii="Arial" w:eastAsia="新細明體" w:hAnsi="Arial" w:cs="Arial"/>
                                        <w:color w:val="333333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7ACD" w:rsidRPr="00547ACD" w:rsidRDefault="00547ACD" w:rsidP="00547ACD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color w:val="333333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547ACD" w:rsidRPr="00547ACD" w:rsidRDefault="00547ACD" w:rsidP="00547ACD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547ACD" w:rsidRPr="00547ACD" w:rsidRDefault="00547ACD" w:rsidP="00547ACD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ACD" w:rsidRPr="00547ACD" w:rsidRDefault="00547ACD" w:rsidP="00547ACD">
                  <w:pPr>
                    <w:widowControl/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547ACD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lastRenderedPageBreak/>
                    <w:t> </w:t>
                  </w:r>
                </w:p>
              </w:tc>
            </w:tr>
          </w:tbl>
          <w:p w:rsidR="00547ACD" w:rsidRPr="00547ACD" w:rsidRDefault="00547ACD" w:rsidP="00547AC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  <w:tc>
          <w:tcPr>
            <w:tcW w:w="195" w:type="dxa"/>
            <w:vAlign w:val="center"/>
            <w:hideMark/>
          </w:tcPr>
          <w:p w:rsidR="00547ACD" w:rsidRPr="00547ACD" w:rsidRDefault="00547ACD" w:rsidP="00547AC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547ACD">
              <w:rPr>
                <w:rFonts w:ascii="Arial" w:eastAsia="新細明體" w:hAnsi="Arial" w:cs="Arial"/>
                <w:color w:val="333333"/>
                <w:kern w:val="0"/>
                <w:sz w:val="22"/>
              </w:rPr>
              <w:lastRenderedPageBreak/>
              <w:t> </w:t>
            </w:r>
          </w:p>
        </w:tc>
      </w:tr>
      <w:tr w:rsidR="00547ACD" w:rsidRPr="00547ACD" w:rsidTr="00547ACD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547ACD" w:rsidRPr="00547ACD" w:rsidRDefault="00547ACD" w:rsidP="00547AC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新細明體" w:hAnsi="Arial" w:cs="Arial"/>
                <w:noProof/>
                <w:color w:val="333333"/>
                <w:kern w:val="0"/>
                <w:sz w:val="22"/>
              </w:rPr>
              <w:lastRenderedPageBreak/>
              <w:drawing>
                <wp:inline distT="0" distB="0" distL="0" distR="0">
                  <wp:extent cx="111125" cy="405765"/>
                  <wp:effectExtent l="0" t="0" r="3175" b="0"/>
                  <wp:docPr id="1" name="圖片 1" descr="https://acade.niu.edu.tw/NIUData/NIU1/images/index_t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ade.niu.edu.tw/NIUData/NIU1/images/index_t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ACD" w:rsidRPr="00547ACD" w:rsidRDefault="00547ACD" w:rsidP="00547AC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02B0" w:rsidRDefault="001A02B0"/>
    <w:sectPr w:rsidR="001A0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CD"/>
    <w:rsid w:val="001A02B0"/>
    <w:rsid w:val="005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ACD"/>
  </w:style>
  <w:style w:type="paragraph" w:styleId="a3">
    <w:name w:val="Balloon Text"/>
    <w:basedOn w:val="a"/>
    <w:link w:val="a4"/>
    <w:uiPriority w:val="99"/>
    <w:semiHidden/>
    <w:unhideWhenUsed/>
    <w:rsid w:val="0054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7A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ACD"/>
  </w:style>
  <w:style w:type="paragraph" w:styleId="a3">
    <w:name w:val="Balloon Text"/>
    <w:basedOn w:val="a"/>
    <w:link w:val="a4"/>
    <w:uiPriority w:val="99"/>
    <w:semiHidden/>
    <w:unhideWhenUsed/>
    <w:rsid w:val="0054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7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2016-08-17T03:53:00Z</dcterms:created>
  <dcterms:modified xsi:type="dcterms:W3CDTF">2016-08-17T03:54:00Z</dcterms:modified>
</cp:coreProperties>
</file>